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6" w:rsidRPr="00254D06" w:rsidRDefault="00254D06" w:rsidP="00254D06">
      <w:pPr>
        <w:jc w:val="center"/>
        <w:rPr>
          <w:b/>
          <w:sz w:val="28"/>
          <w:szCs w:val="28"/>
          <w:lang w:val="pt-BR"/>
        </w:rPr>
      </w:pPr>
      <w:r w:rsidRPr="00254D06">
        <w:rPr>
          <w:b/>
          <w:sz w:val="28"/>
          <w:szCs w:val="28"/>
          <w:lang w:val="pt-BR"/>
        </w:rPr>
        <w:t xml:space="preserve">2014 </w:t>
      </w:r>
      <w:r w:rsidR="00A53C4E">
        <w:rPr>
          <w:b/>
          <w:sz w:val="28"/>
          <w:szCs w:val="28"/>
          <w:lang w:val="pt-BR"/>
        </w:rPr>
        <w:t>–</w:t>
      </w:r>
      <w:r w:rsidRPr="00254D06">
        <w:rPr>
          <w:b/>
          <w:sz w:val="28"/>
          <w:szCs w:val="28"/>
          <w:lang w:val="pt-BR"/>
        </w:rPr>
        <w:t xml:space="preserve"> </w:t>
      </w:r>
      <w:r w:rsidR="00A53C4E">
        <w:rPr>
          <w:b/>
          <w:sz w:val="28"/>
          <w:szCs w:val="28"/>
          <w:lang w:val="pt-BR"/>
        </w:rPr>
        <w:t>O OBJETIVO DA UNÇÃO DE DEUS</w:t>
      </w:r>
    </w:p>
    <w:p w:rsidR="00254D06" w:rsidRPr="00254D06" w:rsidRDefault="00254D06" w:rsidP="00254D06">
      <w:pPr>
        <w:rPr>
          <w:sz w:val="28"/>
          <w:szCs w:val="28"/>
          <w:lang w:val="pt-BR"/>
        </w:rPr>
      </w:pPr>
    </w:p>
    <w:p w:rsidR="00254D06" w:rsidRPr="00254D06" w:rsidRDefault="00254D06" w:rsidP="00254D06">
      <w:pPr>
        <w:rPr>
          <w:sz w:val="28"/>
          <w:szCs w:val="28"/>
          <w:lang w:val="pt-BR"/>
        </w:rPr>
      </w:pPr>
    </w:p>
    <w:p w:rsidR="00254D06" w:rsidRPr="00254D06" w:rsidRDefault="00254D06" w:rsidP="00254D06">
      <w:pPr>
        <w:rPr>
          <w:b/>
          <w:sz w:val="28"/>
          <w:szCs w:val="28"/>
          <w:lang w:val="pt-BR"/>
        </w:rPr>
      </w:pPr>
      <w:r w:rsidRPr="00254D06">
        <w:rPr>
          <w:b/>
          <w:sz w:val="28"/>
          <w:szCs w:val="28"/>
          <w:lang w:val="pt-BR"/>
        </w:rPr>
        <w:t>Objetivo</w:t>
      </w:r>
    </w:p>
    <w:p w:rsidR="00254D06" w:rsidRDefault="00254D06" w:rsidP="00254D06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Demonstrar a unção que devemos procurar.</w:t>
      </w:r>
    </w:p>
    <w:p w:rsidR="00254D06" w:rsidRDefault="00254D06" w:rsidP="00254D06">
      <w:pPr>
        <w:rPr>
          <w:sz w:val="28"/>
          <w:szCs w:val="28"/>
          <w:lang w:val="pt-BR"/>
        </w:rPr>
      </w:pPr>
    </w:p>
    <w:p w:rsidR="00254D06" w:rsidRDefault="00254D06" w:rsidP="00254D06">
      <w:pPr>
        <w:rPr>
          <w:sz w:val="28"/>
          <w:szCs w:val="28"/>
          <w:lang w:val="pt-BR"/>
        </w:rPr>
      </w:pPr>
      <w:r w:rsidRPr="00254D06">
        <w:rPr>
          <w:sz w:val="28"/>
          <w:szCs w:val="28"/>
          <w:lang w:val="pt-BR"/>
        </w:rPr>
        <w:t>Salmos 133</w:t>
      </w:r>
    </w:p>
    <w:p w:rsidR="00254D06" w:rsidRPr="00254D06" w:rsidRDefault="00254D06" w:rsidP="00254D06">
      <w:pPr>
        <w:rPr>
          <w:color w:val="FF0000"/>
          <w:sz w:val="28"/>
          <w:szCs w:val="28"/>
          <w:lang w:val="pt-BR"/>
        </w:rPr>
      </w:pPr>
      <w:proofErr w:type="gramStart"/>
      <w:r>
        <w:rPr>
          <w:color w:val="FF0000"/>
          <w:sz w:val="28"/>
          <w:szCs w:val="28"/>
          <w:lang w:val="pt-BR"/>
        </w:rPr>
        <w:t>1</w:t>
      </w:r>
      <w:proofErr w:type="gramEnd"/>
      <w:r>
        <w:rPr>
          <w:color w:val="FF0000"/>
          <w:sz w:val="28"/>
          <w:szCs w:val="28"/>
          <w:lang w:val="pt-BR"/>
        </w:rPr>
        <w:t xml:space="preserve">  </w:t>
      </w:r>
      <w:r w:rsidRPr="00254D06">
        <w:rPr>
          <w:color w:val="FF0000"/>
          <w:sz w:val="28"/>
          <w:szCs w:val="28"/>
          <w:lang w:val="pt-BR"/>
        </w:rPr>
        <w:t xml:space="preserve">Oh! </w:t>
      </w:r>
      <w:proofErr w:type="gramStart"/>
      <w:r w:rsidRPr="00254D06">
        <w:rPr>
          <w:color w:val="FF0000"/>
          <w:sz w:val="28"/>
          <w:szCs w:val="28"/>
          <w:lang w:val="pt-BR"/>
        </w:rPr>
        <w:t>quão</w:t>
      </w:r>
      <w:proofErr w:type="gramEnd"/>
      <w:r w:rsidRPr="00254D06">
        <w:rPr>
          <w:color w:val="FF0000"/>
          <w:sz w:val="28"/>
          <w:szCs w:val="28"/>
          <w:lang w:val="pt-BR"/>
        </w:rPr>
        <w:t xml:space="preserve"> bom e quão suave é que os irmãos vivam em união.</w:t>
      </w:r>
    </w:p>
    <w:p w:rsidR="00254D06" w:rsidRPr="00254D06" w:rsidRDefault="00254D06" w:rsidP="00254D06">
      <w:pPr>
        <w:rPr>
          <w:color w:val="FF0000"/>
          <w:sz w:val="28"/>
          <w:szCs w:val="28"/>
          <w:lang w:val="pt-BR"/>
        </w:rPr>
      </w:pPr>
      <w:proofErr w:type="gramStart"/>
      <w:r w:rsidRPr="00254D06">
        <w:rPr>
          <w:color w:val="FF0000"/>
          <w:sz w:val="28"/>
          <w:szCs w:val="28"/>
          <w:lang w:val="pt-BR"/>
        </w:rPr>
        <w:t>2</w:t>
      </w:r>
      <w:proofErr w:type="gramEnd"/>
      <w:r w:rsidRPr="00254D06">
        <w:rPr>
          <w:color w:val="FF0000"/>
          <w:sz w:val="28"/>
          <w:szCs w:val="28"/>
          <w:lang w:val="pt-BR"/>
        </w:rPr>
        <w:t xml:space="preserve"> É como o óleo precioso sobre a cabeça, que desce sobre a barba, a barba de Arão, e que desce à orla das suas vestes.</w:t>
      </w:r>
    </w:p>
    <w:p w:rsidR="00254D06" w:rsidRPr="00254D06" w:rsidRDefault="00254D06" w:rsidP="00254D06">
      <w:pPr>
        <w:rPr>
          <w:color w:val="FF0000"/>
          <w:sz w:val="28"/>
          <w:szCs w:val="28"/>
          <w:lang w:val="pt-BR"/>
        </w:rPr>
      </w:pPr>
      <w:proofErr w:type="gramStart"/>
      <w:r w:rsidRPr="00254D06">
        <w:rPr>
          <w:color w:val="FF0000"/>
          <w:sz w:val="28"/>
          <w:szCs w:val="28"/>
          <w:lang w:val="pt-BR"/>
        </w:rPr>
        <w:t>3</w:t>
      </w:r>
      <w:proofErr w:type="gramEnd"/>
      <w:r w:rsidRPr="00254D06">
        <w:rPr>
          <w:color w:val="FF0000"/>
          <w:sz w:val="28"/>
          <w:szCs w:val="28"/>
          <w:lang w:val="pt-BR"/>
        </w:rPr>
        <w:t xml:space="preserve"> Como o orvalho de </w:t>
      </w:r>
      <w:proofErr w:type="spellStart"/>
      <w:r w:rsidRPr="00254D06">
        <w:rPr>
          <w:color w:val="FF0000"/>
          <w:sz w:val="28"/>
          <w:szCs w:val="28"/>
          <w:lang w:val="pt-BR"/>
        </w:rPr>
        <w:t>Hermom</w:t>
      </w:r>
      <w:proofErr w:type="spellEnd"/>
      <w:r w:rsidRPr="00254D06">
        <w:rPr>
          <w:color w:val="FF0000"/>
          <w:sz w:val="28"/>
          <w:szCs w:val="28"/>
          <w:lang w:val="pt-BR"/>
        </w:rPr>
        <w:t>, e como o que desce sobre os montes de Sião, porque ali o Senhor ordena a bênção e a vida para sempre.</w:t>
      </w:r>
    </w:p>
    <w:p w:rsidR="00254D06" w:rsidRDefault="00254D06" w:rsidP="00254D06">
      <w:pPr>
        <w:rPr>
          <w:sz w:val="28"/>
          <w:szCs w:val="28"/>
          <w:lang w:val="pt-BR"/>
        </w:rPr>
      </w:pPr>
    </w:p>
    <w:p w:rsidR="00254D06" w:rsidRPr="00254D06" w:rsidRDefault="00254D06" w:rsidP="00254D06">
      <w:pPr>
        <w:rPr>
          <w:b/>
          <w:sz w:val="28"/>
          <w:szCs w:val="28"/>
          <w:lang w:val="pt-BR"/>
        </w:rPr>
      </w:pPr>
      <w:r w:rsidRPr="00254D06">
        <w:rPr>
          <w:b/>
          <w:sz w:val="28"/>
          <w:szCs w:val="28"/>
          <w:lang w:val="pt-BR"/>
        </w:rPr>
        <w:t>Introdução</w:t>
      </w:r>
    </w:p>
    <w:p w:rsidR="00254D06" w:rsidRPr="00254D06" w:rsidRDefault="00254D06" w:rsidP="00254D06">
      <w:pPr>
        <w:rPr>
          <w:sz w:val="28"/>
          <w:szCs w:val="28"/>
          <w:lang w:val="pt-BR"/>
        </w:rPr>
      </w:pPr>
      <w:r w:rsidRPr="00254D06">
        <w:rPr>
          <w:sz w:val="28"/>
          <w:szCs w:val="28"/>
          <w:lang w:val="pt-BR"/>
        </w:rPr>
        <w:t>A unção não é apenas um ritual religioso e não pode ser tratada como algo mágico. Neste salmo vemos alguns aspectos interessantes da unção que vem de Deus:</w:t>
      </w:r>
    </w:p>
    <w:p w:rsidR="00254D06" w:rsidRPr="00254D06" w:rsidRDefault="00254D06" w:rsidP="00254D06">
      <w:pPr>
        <w:rPr>
          <w:sz w:val="28"/>
          <w:szCs w:val="28"/>
          <w:lang w:val="pt-BR"/>
        </w:rPr>
      </w:pPr>
      <w:r w:rsidRPr="00254D06">
        <w:rPr>
          <w:sz w:val="28"/>
          <w:szCs w:val="28"/>
          <w:lang w:val="pt-BR"/>
        </w:rPr>
        <w:t xml:space="preserve">  -é boa (quão bom!</w:t>
      </w:r>
      <w:proofErr w:type="gramStart"/>
      <w:r w:rsidRPr="00254D06">
        <w:rPr>
          <w:sz w:val="28"/>
          <w:szCs w:val="28"/>
          <w:lang w:val="pt-BR"/>
        </w:rPr>
        <w:t>)</w:t>
      </w:r>
      <w:proofErr w:type="gramEnd"/>
    </w:p>
    <w:p w:rsidR="00254D06" w:rsidRPr="00254D06" w:rsidRDefault="00254D06" w:rsidP="00254D06">
      <w:pPr>
        <w:rPr>
          <w:sz w:val="28"/>
          <w:szCs w:val="28"/>
          <w:lang w:val="pt-BR"/>
        </w:rPr>
      </w:pPr>
      <w:r w:rsidRPr="00254D06">
        <w:rPr>
          <w:sz w:val="28"/>
          <w:szCs w:val="28"/>
          <w:lang w:val="pt-BR"/>
        </w:rPr>
        <w:t xml:space="preserve">  -une as </w:t>
      </w:r>
      <w:proofErr w:type="spellStart"/>
      <w:r w:rsidRPr="00254D06">
        <w:rPr>
          <w:sz w:val="28"/>
          <w:szCs w:val="28"/>
          <w:lang w:val="pt-BR"/>
        </w:rPr>
        <w:t>pessoas-reveste</w:t>
      </w:r>
      <w:proofErr w:type="spellEnd"/>
      <w:r w:rsidRPr="00254D06">
        <w:rPr>
          <w:sz w:val="28"/>
          <w:szCs w:val="28"/>
          <w:lang w:val="pt-BR"/>
        </w:rPr>
        <w:t xml:space="preserve"> a vida (cabeça, barba, gola e vestes</w:t>
      </w:r>
      <w:proofErr w:type="gramStart"/>
      <w:r w:rsidRPr="00254D06">
        <w:rPr>
          <w:sz w:val="28"/>
          <w:szCs w:val="28"/>
          <w:lang w:val="pt-BR"/>
        </w:rPr>
        <w:t>)</w:t>
      </w:r>
      <w:proofErr w:type="gramEnd"/>
    </w:p>
    <w:p w:rsidR="00254D06" w:rsidRPr="00254D06" w:rsidRDefault="00254D06" w:rsidP="00254D06">
      <w:pPr>
        <w:rPr>
          <w:sz w:val="28"/>
          <w:szCs w:val="28"/>
          <w:lang w:val="pt-BR"/>
        </w:rPr>
      </w:pPr>
      <w:r w:rsidRPr="00254D06">
        <w:rPr>
          <w:sz w:val="28"/>
          <w:szCs w:val="28"/>
          <w:lang w:val="pt-BR"/>
        </w:rPr>
        <w:t xml:space="preserve">  -é pública (todos </w:t>
      </w:r>
      <w:proofErr w:type="spellStart"/>
      <w:r w:rsidRPr="00254D06">
        <w:rPr>
          <w:sz w:val="28"/>
          <w:szCs w:val="28"/>
          <w:lang w:val="pt-BR"/>
        </w:rPr>
        <w:t>vêem</w:t>
      </w:r>
      <w:proofErr w:type="spellEnd"/>
      <w:r w:rsidRPr="00254D06">
        <w:rPr>
          <w:sz w:val="28"/>
          <w:szCs w:val="28"/>
          <w:lang w:val="pt-BR"/>
        </w:rPr>
        <w:t xml:space="preserve"> e sentem o cheiro)</w:t>
      </w:r>
    </w:p>
    <w:p w:rsidR="00254D06" w:rsidRPr="00254D06" w:rsidRDefault="00254D06" w:rsidP="00254D06">
      <w:pPr>
        <w:rPr>
          <w:sz w:val="28"/>
          <w:szCs w:val="28"/>
          <w:lang w:val="pt-BR"/>
        </w:rPr>
      </w:pPr>
      <w:r w:rsidRPr="00254D06">
        <w:rPr>
          <w:sz w:val="28"/>
          <w:szCs w:val="28"/>
          <w:lang w:val="pt-BR"/>
        </w:rPr>
        <w:t xml:space="preserve">  -tem a bênção de Deus (ali ordena)</w:t>
      </w:r>
    </w:p>
    <w:p w:rsidR="00A53C4E" w:rsidRDefault="00A53C4E" w:rsidP="00254D06">
      <w:pPr>
        <w:rPr>
          <w:sz w:val="28"/>
          <w:szCs w:val="28"/>
          <w:lang w:val="pt-BR"/>
        </w:rPr>
      </w:pPr>
    </w:p>
    <w:p w:rsidR="00254D06" w:rsidRPr="00254D06" w:rsidRDefault="00A53C4E" w:rsidP="00254D06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 pra que Deus distribui da sua unção? </w:t>
      </w:r>
    </w:p>
    <w:p w:rsidR="00254D06" w:rsidRPr="00254D06" w:rsidRDefault="00254D06" w:rsidP="00254D06">
      <w:pPr>
        <w:rPr>
          <w:sz w:val="28"/>
          <w:szCs w:val="28"/>
          <w:lang w:val="pt-BR"/>
        </w:rPr>
      </w:pPr>
    </w:p>
    <w:p w:rsidR="00254D06" w:rsidRDefault="00254D06" w:rsidP="00254D06">
      <w:pPr>
        <w:rPr>
          <w:sz w:val="28"/>
          <w:szCs w:val="28"/>
          <w:lang w:val="pt-BR"/>
        </w:rPr>
      </w:pPr>
      <w:r w:rsidRPr="00254D06">
        <w:rPr>
          <w:sz w:val="28"/>
          <w:szCs w:val="28"/>
          <w:lang w:val="pt-BR"/>
        </w:rPr>
        <w:t>O porquê da unção: Isaías 61.1-3 e Lucas 4.18,19</w:t>
      </w:r>
    </w:p>
    <w:p w:rsidR="004C543F" w:rsidRDefault="004C543F" w:rsidP="00254D06">
      <w:pPr>
        <w:rPr>
          <w:sz w:val="28"/>
          <w:szCs w:val="28"/>
          <w:lang w:val="pt-BR"/>
        </w:rPr>
      </w:pPr>
    </w:p>
    <w:p w:rsidR="004C543F" w:rsidRPr="004C543F" w:rsidRDefault="004C543F" w:rsidP="004C543F">
      <w:pPr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>1-</w:t>
      </w:r>
      <w:r w:rsidRPr="004C543F">
        <w:rPr>
          <w:color w:val="FF0000"/>
          <w:sz w:val="28"/>
          <w:szCs w:val="28"/>
          <w:lang w:val="pt-BR"/>
        </w:rPr>
        <w:t xml:space="preserve"> O espírito do Senhor DEUS está sobre mim; porque o SENHOR me ungiu, para pregar boas novas aos mansos; enviou-me a restaurar os contritos de coração, a proclamar liberdade aos cativos, e a abertura de prisão aos presos;</w:t>
      </w:r>
    </w:p>
    <w:p w:rsidR="004C543F" w:rsidRPr="004C543F" w:rsidRDefault="004C543F" w:rsidP="004C543F">
      <w:pPr>
        <w:rPr>
          <w:color w:val="FF0000"/>
          <w:sz w:val="28"/>
          <w:szCs w:val="28"/>
          <w:lang w:val="pt-BR"/>
        </w:rPr>
      </w:pPr>
      <w:r w:rsidRPr="004C543F">
        <w:rPr>
          <w:color w:val="FF0000"/>
          <w:sz w:val="28"/>
          <w:szCs w:val="28"/>
          <w:lang w:val="pt-BR"/>
        </w:rPr>
        <w:t xml:space="preserve"> </w:t>
      </w:r>
      <w:r>
        <w:rPr>
          <w:color w:val="FF0000"/>
          <w:sz w:val="28"/>
          <w:szCs w:val="28"/>
          <w:lang w:val="pt-BR"/>
        </w:rPr>
        <w:t xml:space="preserve">2- </w:t>
      </w:r>
      <w:proofErr w:type="gramStart"/>
      <w:r w:rsidRPr="004C543F">
        <w:rPr>
          <w:color w:val="FF0000"/>
          <w:sz w:val="28"/>
          <w:szCs w:val="28"/>
          <w:lang w:val="pt-BR"/>
        </w:rPr>
        <w:t>A</w:t>
      </w:r>
      <w:proofErr w:type="gramEnd"/>
      <w:r w:rsidRPr="004C543F">
        <w:rPr>
          <w:color w:val="FF0000"/>
          <w:sz w:val="28"/>
          <w:szCs w:val="28"/>
          <w:lang w:val="pt-BR"/>
        </w:rPr>
        <w:t xml:space="preserve"> apregoar o ano aceitável do Senhor e o dia da vingança do nosso Deus; a consolar todos os tristes;</w:t>
      </w:r>
    </w:p>
    <w:p w:rsidR="004C543F" w:rsidRPr="004C543F" w:rsidRDefault="004C543F" w:rsidP="004C543F">
      <w:pPr>
        <w:rPr>
          <w:color w:val="FF0000"/>
          <w:sz w:val="28"/>
          <w:szCs w:val="28"/>
          <w:lang w:val="pt-BR"/>
        </w:rPr>
      </w:pPr>
      <w:r w:rsidRPr="004C543F">
        <w:rPr>
          <w:color w:val="FF0000"/>
          <w:sz w:val="28"/>
          <w:szCs w:val="28"/>
          <w:lang w:val="pt-BR"/>
        </w:rPr>
        <w:t xml:space="preserve"> </w:t>
      </w:r>
      <w:r>
        <w:rPr>
          <w:color w:val="FF0000"/>
          <w:sz w:val="28"/>
          <w:szCs w:val="28"/>
          <w:lang w:val="pt-BR"/>
        </w:rPr>
        <w:t xml:space="preserve">3- </w:t>
      </w:r>
      <w:r w:rsidRPr="004C543F">
        <w:rPr>
          <w:color w:val="FF0000"/>
          <w:sz w:val="28"/>
          <w:szCs w:val="28"/>
          <w:lang w:val="pt-BR"/>
        </w:rPr>
        <w:t xml:space="preserve">A ordenar acerca dos tristes de Sião que se lhes dê glória em vez de cinza, </w:t>
      </w:r>
      <w:proofErr w:type="gramStart"/>
      <w:r w:rsidRPr="004C543F">
        <w:rPr>
          <w:color w:val="FF0000"/>
          <w:sz w:val="28"/>
          <w:szCs w:val="28"/>
          <w:lang w:val="pt-BR"/>
        </w:rPr>
        <w:t>óleo de gozo em vez de tristeza, vestes</w:t>
      </w:r>
      <w:proofErr w:type="gramEnd"/>
      <w:r w:rsidRPr="004C543F">
        <w:rPr>
          <w:color w:val="FF0000"/>
          <w:sz w:val="28"/>
          <w:szCs w:val="28"/>
          <w:lang w:val="pt-BR"/>
        </w:rPr>
        <w:t xml:space="preserve"> de louvor em vez de espírito angustiado; a fim de que se chamem árvores de justiça, plantações do Senhor, para que ele seja glorificado</w:t>
      </w:r>
    </w:p>
    <w:p w:rsidR="004C543F" w:rsidRPr="004C543F" w:rsidRDefault="004C543F" w:rsidP="004C543F">
      <w:pPr>
        <w:rPr>
          <w:color w:val="FF0000"/>
          <w:sz w:val="28"/>
          <w:szCs w:val="28"/>
          <w:lang w:val="pt-BR"/>
        </w:rPr>
      </w:pPr>
      <w:r w:rsidRPr="004C543F">
        <w:rPr>
          <w:color w:val="FF0000"/>
          <w:sz w:val="28"/>
          <w:szCs w:val="28"/>
          <w:lang w:val="pt-BR"/>
        </w:rPr>
        <w:t>Isaías 61:1-3</w:t>
      </w:r>
    </w:p>
    <w:p w:rsidR="004C543F" w:rsidRPr="00254D06" w:rsidRDefault="004C543F" w:rsidP="00254D06">
      <w:pPr>
        <w:rPr>
          <w:sz w:val="28"/>
          <w:szCs w:val="28"/>
          <w:lang w:val="pt-BR"/>
        </w:rPr>
      </w:pPr>
    </w:p>
    <w:p w:rsidR="00254D06" w:rsidRPr="00254D06" w:rsidRDefault="00254D06" w:rsidP="00254D06">
      <w:pPr>
        <w:rPr>
          <w:sz w:val="28"/>
          <w:szCs w:val="28"/>
          <w:lang w:val="pt-BR"/>
        </w:rPr>
      </w:pPr>
      <w:r w:rsidRPr="00254D06">
        <w:rPr>
          <w:sz w:val="28"/>
          <w:szCs w:val="28"/>
          <w:lang w:val="pt-BR"/>
        </w:rPr>
        <w:t xml:space="preserve">A unção deve servir para restaurar, libertar, proclamar, abençoar, curar, alegar... </w:t>
      </w:r>
      <w:proofErr w:type="gramStart"/>
      <w:r w:rsidRPr="00254D06">
        <w:rPr>
          <w:sz w:val="28"/>
          <w:szCs w:val="28"/>
          <w:lang w:val="pt-BR"/>
        </w:rPr>
        <w:t>ela</w:t>
      </w:r>
      <w:proofErr w:type="gramEnd"/>
      <w:r w:rsidRPr="00254D06">
        <w:rPr>
          <w:sz w:val="28"/>
          <w:szCs w:val="28"/>
          <w:lang w:val="pt-BR"/>
        </w:rPr>
        <w:t xml:space="preserve"> capacita.</w:t>
      </w:r>
    </w:p>
    <w:p w:rsidR="00254D06" w:rsidRPr="00254D06" w:rsidRDefault="00254D06" w:rsidP="00254D06">
      <w:pPr>
        <w:rPr>
          <w:sz w:val="28"/>
          <w:szCs w:val="28"/>
          <w:lang w:val="pt-BR"/>
        </w:rPr>
      </w:pPr>
      <w:r w:rsidRPr="00254D06">
        <w:rPr>
          <w:sz w:val="28"/>
          <w:szCs w:val="28"/>
          <w:lang w:val="pt-BR"/>
        </w:rPr>
        <w:t>Jesus tomou posse desta palavra e nós também precisamos tomar.</w:t>
      </w:r>
    </w:p>
    <w:p w:rsidR="00254D06" w:rsidRPr="00254D06" w:rsidRDefault="00254D06" w:rsidP="00254D06">
      <w:pPr>
        <w:rPr>
          <w:sz w:val="28"/>
          <w:szCs w:val="28"/>
          <w:lang w:val="pt-BR"/>
        </w:rPr>
      </w:pPr>
      <w:r w:rsidRPr="00254D06">
        <w:rPr>
          <w:sz w:val="28"/>
          <w:szCs w:val="28"/>
          <w:lang w:val="pt-BR"/>
        </w:rPr>
        <w:t>Saiba que se você receber uma unção será para realizar um propósito Divino específico.</w:t>
      </w:r>
    </w:p>
    <w:p w:rsidR="00254D06" w:rsidRPr="00254D06" w:rsidRDefault="004C543F" w:rsidP="00254D06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Neste texto </w:t>
      </w:r>
      <w:r w:rsidR="00254D06" w:rsidRPr="00254D06">
        <w:rPr>
          <w:sz w:val="28"/>
          <w:szCs w:val="28"/>
          <w:lang w:val="pt-BR"/>
        </w:rPr>
        <w:t>está falando de UNÇÃO DE AUTORIDADE</w:t>
      </w:r>
      <w:r>
        <w:rPr>
          <w:sz w:val="28"/>
          <w:szCs w:val="28"/>
          <w:lang w:val="pt-BR"/>
        </w:rPr>
        <w:t xml:space="preserve"> para ser usada, não para ser guardada. Você precisa usar o poder que o Senhor colocar </w:t>
      </w:r>
      <w:proofErr w:type="gramStart"/>
      <w:r>
        <w:rPr>
          <w:sz w:val="28"/>
          <w:szCs w:val="28"/>
          <w:lang w:val="pt-BR"/>
        </w:rPr>
        <w:t>nas suas mãos</w:t>
      </w:r>
      <w:proofErr w:type="gramEnd"/>
      <w:r>
        <w:rPr>
          <w:sz w:val="28"/>
          <w:szCs w:val="28"/>
          <w:lang w:val="pt-BR"/>
        </w:rPr>
        <w:t>.</w:t>
      </w:r>
    </w:p>
    <w:p w:rsidR="00254D06" w:rsidRPr="00254D06" w:rsidRDefault="00254D06" w:rsidP="00254D06">
      <w:pPr>
        <w:rPr>
          <w:sz w:val="28"/>
          <w:szCs w:val="28"/>
          <w:lang w:val="pt-BR"/>
        </w:rPr>
      </w:pPr>
    </w:p>
    <w:p w:rsidR="004C543F" w:rsidRDefault="004C543F" w:rsidP="00254D06">
      <w:pPr>
        <w:rPr>
          <w:sz w:val="28"/>
          <w:szCs w:val="28"/>
          <w:lang w:val="pt-BR"/>
        </w:rPr>
      </w:pPr>
    </w:p>
    <w:p w:rsidR="004C543F" w:rsidRDefault="004C543F" w:rsidP="00254D06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O que a unção produz:</w:t>
      </w:r>
    </w:p>
    <w:p w:rsidR="00A53C4E" w:rsidRDefault="00A53C4E" w:rsidP="00254D06">
      <w:pPr>
        <w:rPr>
          <w:sz w:val="28"/>
          <w:szCs w:val="28"/>
          <w:lang w:val="pt-BR"/>
        </w:rPr>
      </w:pPr>
    </w:p>
    <w:p w:rsidR="00254D06" w:rsidRDefault="00A53C4E" w:rsidP="00254D06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</w:t>
      </w:r>
      <w:r w:rsidR="00254D06" w:rsidRPr="00254D06">
        <w:rPr>
          <w:sz w:val="28"/>
          <w:szCs w:val="28"/>
          <w:lang w:val="pt-BR"/>
        </w:rPr>
        <w:t>- A unção ensina: I João 2.20 e 27</w:t>
      </w:r>
    </w:p>
    <w:p w:rsidR="004C543F" w:rsidRDefault="004C543F" w:rsidP="004C543F">
      <w:pPr>
        <w:rPr>
          <w:color w:val="FF0000"/>
          <w:sz w:val="28"/>
          <w:szCs w:val="28"/>
          <w:lang w:val="pt-BR"/>
        </w:rPr>
      </w:pPr>
    </w:p>
    <w:p w:rsidR="004C543F" w:rsidRPr="004C543F" w:rsidRDefault="004C543F" w:rsidP="004C543F">
      <w:pPr>
        <w:rPr>
          <w:color w:val="FF0000"/>
          <w:sz w:val="28"/>
          <w:szCs w:val="28"/>
          <w:lang w:val="pt-BR"/>
        </w:rPr>
      </w:pPr>
      <w:r w:rsidRPr="004C543F">
        <w:rPr>
          <w:color w:val="FF0000"/>
          <w:sz w:val="28"/>
          <w:szCs w:val="28"/>
          <w:lang w:val="pt-BR"/>
        </w:rPr>
        <w:t>E a unção que vós recebestes dele, fica em vós, e não tendes necessidade de que alguém vos ensine; mas, como a sua unção vos ensina todas as coisas, e é verdadeira, e não é mentira, como ela vos ensinou, assim nele permanecereis.</w:t>
      </w:r>
    </w:p>
    <w:p w:rsidR="004C543F" w:rsidRPr="004C543F" w:rsidRDefault="004C543F" w:rsidP="004C543F">
      <w:pPr>
        <w:rPr>
          <w:color w:val="FF0000"/>
          <w:sz w:val="28"/>
          <w:szCs w:val="28"/>
          <w:lang w:val="pt-BR"/>
        </w:rPr>
      </w:pPr>
      <w:proofErr w:type="gramStart"/>
      <w:r w:rsidRPr="004C543F">
        <w:rPr>
          <w:color w:val="FF0000"/>
          <w:sz w:val="28"/>
          <w:szCs w:val="28"/>
          <w:lang w:val="pt-BR"/>
        </w:rPr>
        <w:t>1</w:t>
      </w:r>
      <w:proofErr w:type="gramEnd"/>
      <w:r w:rsidRPr="004C543F">
        <w:rPr>
          <w:color w:val="FF0000"/>
          <w:sz w:val="28"/>
          <w:szCs w:val="28"/>
          <w:lang w:val="pt-BR"/>
        </w:rPr>
        <w:t xml:space="preserve"> João 2:27</w:t>
      </w:r>
    </w:p>
    <w:p w:rsidR="004C543F" w:rsidRPr="00254D06" w:rsidRDefault="004C543F" w:rsidP="004C543F">
      <w:pPr>
        <w:rPr>
          <w:sz w:val="28"/>
          <w:szCs w:val="28"/>
          <w:lang w:val="pt-BR"/>
        </w:rPr>
      </w:pPr>
    </w:p>
    <w:p w:rsidR="00A53C4E" w:rsidRPr="00A53C4E" w:rsidRDefault="00A53C4E" w:rsidP="00A53C4E">
      <w:pPr>
        <w:rPr>
          <w:color w:val="FF0000"/>
          <w:sz w:val="28"/>
          <w:szCs w:val="28"/>
          <w:lang w:val="pt-BR"/>
        </w:rPr>
      </w:pPr>
      <w:r w:rsidRPr="00A53C4E">
        <w:rPr>
          <w:color w:val="FF0000"/>
          <w:sz w:val="28"/>
          <w:szCs w:val="28"/>
          <w:lang w:val="pt-BR"/>
        </w:rPr>
        <w:t>E vós tendes a unção do Santo, e sabeis todas as coisas.</w:t>
      </w:r>
    </w:p>
    <w:p w:rsidR="00A53C4E" w:rsidRPr="00A53C4E" w:rsidRDefault="00A53C4E" w:rsidP="00A53C4E">
      <w:pPr>
        <w:rPr>
          <w:color w:val="FF0000"/>
          <w:sz w:val="28"/>
          <w:szCs w:val="28"/>
          <w:lang w:val="pt-BR"/>
        </w:rPr>
      </w:pPr>
      <w:proofErr w:type="gramStart"/>
      <w:r w:rsidRPr="00A53C4E">
        <w:rPr>
          <w:color w:val="FF0000"/>
          <w:sz w:val="28"/>
          <w:szCs w:val="28"/>
          <w:lang w:val="pt-BR"/>
        </w:rPr>
        <w:t>1</w:t>
      </w:r>
      <w:proofErr w:type="gramEnd"/>
      <w:r w:rsidRPr="00A53C4E">
        <w:rPr>
          <w:color w:val="FF0000"/>
          <w:sz w:val="28"/>
          <w:szCs w:val="28"/>
          <w:lang w:val="pt-BR"/>
        </w:rPr>
        <w:t xml:space="preserve"> João 2:20</w:t>
      </w:r>
    </w:p>
    <w:p w:rsidR="00A53C4E" w:rsidRDefault="00A53C4E" w:rsidP="00254D06">
      <w:pPr>
        <w:rPr>
          <w:sz w:val="28"/>
          <w:szCs w:val="28"/>
          <w:lang w:val="pt-BR"/>
        </w:rPr>
      </w:pPr>
    </w:p>
    <w:p w:rsidR="00A53C4E" w:rsidRDefault="00254D06" w:rsidP="00254D06">
      <w:pPr>
        <w:rPr>
          <w:sz w:val="28"/>
          <w:szCs w:val="28"/>
          <w:lang w:val="pt-BR"/>
        </w:rPr>
      </w:pPr>
      <w:r w:rsidRPr="00254D06">
        <w:rPr>
          <w:sz w:val="28"/>
          <w:szCs w:val="28"/>
          <w:lang w:val="pt-BR"/>
        </w:rPr>
        <w:t>Ela vem sobre todos e nos ensina sobre tudo!</w:t>
      </w:r>
      <w:r w:rsidR="00A53C4E">
        <w:rPr>
          <w:sz w:val="28"/>
          <w:szCs w:val="28"/>
          <w:lang w:val="pt-BR"/>
        </w:rPr>
        <w:t xml:space="preserve"> </w:t>
      </w:r>
      <w:r w:rsidRPr="00254D06">
        <w:rPr>
          <w:sz w:val="28"/>
          <w:szCs w:val="28"/>
          <w:lang w:val="pt-BR"/>
        </w:rPr>
        <w:t>Como no Pentecostes que as pessoas não entendiam</w:t>
      </w:r>
      <w:proofErr w:type="gramStart"/>
      <w:r w:rsidRPr="00254D06">
        <w:rPr>
          <w:sz w:val="28"/>
          <w:szCs w:val="28"/>
          <w:lang w:val="pt-BR"/>
        </w:rPr>
        <w:t xml:space="preserve"> mas</w:t>
      </w:r>
      <w:proofErr w:type="gramEnd"/>
      <w:r w:rsidRPr="00254D06">
        <w:rPr>
          <w:sz w:val="28"/>
          <w:szCs w:val="28"/>
          <w:lang w:val="pt-BR"/>
        </w:rPr>
        <w:t xml:space="preserve"> foram preparadas pelo Espírito Santo para ministrar.</w:t>
      </w:r>
      <w:r w:rsidR="00A53C4E">
        <w:rPr>
          <w:sz w:val="28"/>
          <w:szCs w:val="28"/>
          <w:lang w:val="pt-BR"/>
        </w:rPr>
        <w:t xml:space="preserve"> </w:t>
      </w:r>
    </w:p>
    <w:p w:rsidR="00254D06" w:rsidRPr="00254D06" w:rsidRDefault="00A53C4E" w:rsidP="00254D06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Recebemos SABEDORIA do Senhor, quando estamos cheios da sua unção.</w:t>
      </w:r>
    </w:p>
    <w:p w:rsidR="00A53C4E" w:rsidRDefault="00A53C4E" w:rsidP="00254D06">
      <w:pPr>
        <w:rPr>
          <w:sz w:val="28"/>
          <w:szCs w:val="28"/>
          <w:lang w:val="pt-BR"/>
        </w:rPr>
      </w:pPr>
    </w:p>
    <w:p w:rsidR="00254D06" w:rsidRDefault="00254D06" w:rsidP="00254D06">
      <w:pPr>
        <w:rPr>
          <w:sz w:val="28"/>
          <w:szCs w:val="28"/>
          <w:lang w:val="pt-BR"/>
        </w:rPr>
      </w:pPr>
      <w:r w:rsidRPr="00254D06">
        <w:rPr>
          <w:sz w:val="28"/>
          <w:szCs w:val="28"/>
          <w:lang w:val="pt-BR"/>
        </w:rPr>
        <w:t xml:space="preserve">2- A unção cura: Tiago 5.14 e 15 </w:t>
      </w:r>
    </w:p>
    <w:p w:rsidR="00A53C4E" w:rsidRPr="00A53C4E" w:rsidRDefault="00A53C4E" w:rsidP="00A53C4E">
      <w:pPr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14- </w:t>
      </w:r>
      <w:r w:rsidRPr="00A53C4E">
        <w:rPr>
          <w:color w:val="FF0000"/>
          <w:sz w:val="28"/>
          <w:szCs w:val="28"/>
          <w:lang w:val="pt-BR"/>
        </w:rPr>
        <w:t>Está alguém entre vós doente? Chame os presbíteros da igreja, e orem sobre ele, ungindo-o com azeite em nome do Senhor;</w:t>
      </w:r>
    </w:p>
    <w:p w:rsidR="00A53C4E" w:rsidRPr="00A53C4E" w:rsidRDefault="00A53C4E" w:rsidP="00A53C4E">
      <w:pPr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>15-</w:t>
      </w:r>
      <w:r w:rsidRPr="00A53C4E">
        <w:rPr>
          <w:color w:val="FF0000"/>
          <w:sz w:val="28"/>
          <w:szCs w:val="28"/>
          <w:lang w:val="pt-BR"/>
        </w:rPr>
        <w:t xml:space="preserve"> E a oração da fé salvará o doente, e o Senhor o levantará; e, se houver cometido pecados, ser-lhe-ão perdoados.</w:t>
      </w:r>
    </w:p>
    <w:p w:rsidR="00A53C4E" w:rsidRPr="00A53C4E" w:rsidRDefault="00A53C4E" w:rsidP="00A53C4E">
      <w:pPr>
        <w:rPr>
          <w:color w:val="FF0000"/>
          <w:sz w:val="28"/>
          <w:szCs w:val="28"/>
          <w:lang w:val="pt-BR"/>
        </w:rPr>
      </w:pPr>
      <w:r w:rsidRPr="00A53C4E">
        <w:rPr>
          <w:color w:val="FF0000"/>
          <w:sz w:val="28"/>
          <w:szCs w:val="28"/>
          <w:lang w:val="pt-BR"/>
        </w:rPr>
        <w:t xml:space="preserve">Tiago </w:t>
      </w:r>
      <w:proofErr w:type="gramStart"/>
      <w:r w:rsidRPr="00A53C4E">
        <w:rPr>
          <w:color w:val="FF0000"/>
          <w:sz w:val="28"/>
          <w:szCs w:val="28"/>
          <w:lang w:val="pt-BR"/>
        </w:rPr>
        <w:t>5:14</w:t>
      </w:r>
      <w:proofErr w:type="gramEnd"/>
      <w:r w:rsidRPr="00A53C4E">
        <w:rPr>
          <w:color w:val="FF0000"/>
          <w:sz w:val="28"/>
          <w:szCs w:val="28"/>
          <w:lang w:val="pt-BR"/>
        </w:rPr>
        <w:t>-15</w:t>
      </w:r>
    </w:p>
    <w:p w:rsidR="00A53C4E" w:rsidRDefault="00A53C4E" w:rsidP="00254D06">
      <w:pPr>
        <w:rPr>
          <w:sz w:val="28"/>
          <w:szCs w:val="28"/>
          <w:lang w:val="pt-BR"/>
        </w:rPr>
      </w:pPr>
    </w:p>
    <w:p w:rsidR="00254D06" w:rsidRPr="00254D06" w:rsidRDefault="00254D06" w:rsidP="00254D06">
      <w:pPr>
        <w:rPr>
          <w:sz w:val="28"/>
          <w:szCs w:val="28"/>
          <w:lang w:val="pt-BR"/>
        </w:rPr>
      </w:pPr>
    </w:p>
    <w:p w:rsidR="00B7100D" w:rsidRPr="00A53C4E" w:rsidRDefault="00A53C4E" w:rsidP="00254D06">
      <w:pPr>
        <w:rPr>
          <w:b/>
          <w:sz w:val="28"/>
          <w:szCs w:val="28"/>
          <w:lang w:val="pt-BR"/>
        </w:rPr>
      </w:pPr>
      <w:r w:rsidRPr="00A53C4E">
        <w:rPr>
          <w:b/>
          <w:sz w:val="28"/>
          <w:szCs w:val="28"/>
          <w:lang w:val="pt-BR"/>
        </w:rPr>
        <w:t>CONCLUSÃO</w:t>
      </w:r>
    </w:p>
    <w:p w:rsidR="00A53C4E" w:rsidRDefault="00A53C4E" w:rsidP="00254D06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Distribuir a Unção da Ousadia</w:t>
      </w:r>
    </w:p>
    <w:p w:rsidR="00A53C4E" w:rsidRPr="00254D06" w:rsidRDefault="00A53C4E" w:rsidP="00254D06">
      <w:pPr>
        <w:rPr>
          <w:sz w:val="28"/>
          <w:szCs w:val="28"/>
          <w:lang w:val="pt-BR"/>
        </w:rPr>
      </w:pPr>
    </w:p>
    <w:sectPr w:rsidR="00A53C4E" w:rsidRPr="00254D06" w:rsidSect="00254D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4D06"/>
    <w:rsid w:val="00254D06"/>
    <w:rsid w:val="004C543F"/>
    <w:rsid w:val="00A53C4E"/>
    <w:rsid w:val="00B648C2"/>
    <w:rsid w:val="00B7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5372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7852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56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3279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688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3578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5832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1529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2014-12-02T17:01:00Z</dcterms:created>
  <dcterms:modified xsi:type="dcterms:W3CDTF">2014-12-02T17:30:00Z</dcterms:modified>
</cp:coreProperties>
</file>